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October 1, 2020</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In attendance</w:t>
      </w:r>
    </w:p>
    <w:p w:rsidR="00000000" w:rsidDel="00000000" w:rsidP="00000000" w:rsidRDefault="00000000" w:rsidRPr="00000000" w14:paraId="00000004">
      <w:pPr>
        <w:rPr/>
      </w:pPr>
      <w:r w:rsidDel="00000000" w:rsidR="00000000" w:rsidRPr="00000000">
        <w:rPr>
          <w:rtl w:val="0"/>
        </w:rPr>
        <w:t xml:space="preserve">Gwen Butcher</w:t>
      </w:r>
    </w:p>
    <w:p w:rsidR="00000000" w:rsidDel="00000000" w:rsidP="00000000" w:rsidRDefault="00000000" w:rsidRPr="00000000" w14:paraId="00000005">
      <w:pPr>
        <w:rPr/>
      </w:pPr>
      <w:r w:rsidDel="00000000" w:rsidR="00000000" w:rsidRPr="00000000">
        <w:rPr>
          <w:rtl w:val="0"/>
        </w:rPr>
        <w:t xml:space="preserve">Chandra Greatti</w:t>
      </w:r>
    </w:p>
    <w:p w:rsidR="00000000" w:rsidDel="00000000" w:rsidP="00000000" w:rsidRDefault="00000000" w:rsidRPr="00000000" w14:paraId="00000006">
      <w:pPr>
        <w:rPr/>
      </w:pPr>
      <w:r w:rsidDel="00000000" w:rsidR="00000000" w:rsidRPr="00000000">
        <w:rPr>
          <w:rtl w:val="0"/>
        </w:rPr>
        <w:t xml:space="preserve">Jennifer Thompson</w:t>
      </w:r>
    </w:p>
    <w:p w:rsidR="00000000" w:rsidDel="00000000" w:rsidP="00000000" w:rsidRDefault="00000000" w:rsidRPr="00000000" w14:paraId="00000007">
      <w:pPr>
        <w:rPr/>
      </w:pPr>
      <w:r w:rsidDel="00000000" w:rsidR="00000000" w:rsidRPr="00000000">
        <w:rPr>
          <w:rtl w:val="0"/>
        </w:rPr>
        <w:t xml:space="preserve">Collette Milliard</w:t>
      </w:r>
    </w:p>
    <w:p w:rsidR="00000000" w:rsidDel="00000000" w:rsidP="00000000" w:rsidRDefault="00000000" w:rsidRPr="00000000" w14:paraId="00000008">
      <w:pPr>
        <w:rPr/>
      </w:pPr>
      <w:r w:rsidDel="00000000" w:rsidR="00000000" w:rsidRPr="00000000">
        <w:rPr>
          <w:rtl w:val="0"/>
        </w:rPr>
        <w:t xml:space="preserve">Ericka Sutherland</w:t>
      </w:r>
    </w:p>
    <w:p w:rsidR="00000000" w:rsidDel="00000000" w:rsidP="00000000" w:rsidRDefault="00000000" w:rsidRPr="00000000" w14:paraId="00000009">
      <w:pPr>
        <w:rPr/>
      </w:pPr>
      <w:r w:rsidDel="00000000" w:rsidR="00000000" w:rsidRPr="00000000">
        <w:rPr>
          <w:rtl w:val="0"/>
        </w:rPr>
        <w:t xml:space="preserve">Carol-Anne Larade</w:t>
      </w:r>
    </w:p>
    <w:p w:rsidR="00000000" w:rsidDel="00000000" w:rsidP="00000000" w:rsidRDefault="00000000" w:rsidRPr="00000000" w14:paraId="0000000A">
      <w:pPr>
        <w:rPr/>
      </w:pPr>
      <w:r w:rsidDel="00000000" w:rsidR="00000000" w:rsidRPr="00000000">
        <w:rPr>
          <w:rtl w:val="0"/>
        </w:rPr>
        <w:t xml:space="preserve">Pam Stewart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Regrets</w:t>
      </w:r>
    </w:p>
    <w:p w:rsidR="00000000" w:rsidDel="00000000" w:rsidP="00000000" w:rsidRDefault="00000000" w:rsidRPr="00000000" w14:paraId="0000000E">
      <w:pPr>
        <w:rPr/>
      </w:pPr>
      <w:r w:rsidDel="00000000" w:rsidR="00000000" w:rsidRPr="00000000">
        <w:rPr>
          <w:rtl w:val="0"/>
        </w:rPr>
        <w:t xml:space="preserve">Sarah Silver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Call to order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6:07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Review and Approval of agenda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approved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SAC Membership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have some spots to fill</w:t>
            </w:r>
          </w:p>
          <w:p w:rsidR="00000000" w:rsidDel="00000000" w:rsidP="00000000" w:rsidRDefault="00000000" w:rsidRPr="00000000" w14:paraId="0000001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Chandra resigned her position as voting member</w:t>
            </w:r>
          </w:p>
          <w:p w:rsidR="00000000" w:rsidDel="00000000" w:rsidP="00000000" w:rsidRDefault="00000000" w:rsidRPr="00000000" w14:paraId="0000001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Looking into whether Denise Deptuk is returning</w:t>
            </w:r>
          </w:p>
          <w:p w:rsidR="00000000" w:rsidDel="00000000" w:rsidP="00000000" w:rsidRDefault="00000000" w:rsidRPr="00000000" w14:paraId="0000001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yellow"/>
              </w:rPr>
            </w:pPr>
            <w:r w:rsidDel="00000000" w:rsidR="00000000" w:rsidRPr="00000000">
              <w:rPr>
                <w:highlight w:val="yellow"/>
                <w:rtl w:val="0"/>
              </w:rPr>
              <w:t xml:space="preserve">Look into whether Sarah Silver is still eligible to vote</w:t>
            </w:r>
          </w:p>
          <w:p w:rsidR="00000000" w:rsidDel="00000000" w:rsidP="00000000" w:rsidRDefault="00000000" w:rsidRPr="00000000" w14:paraId="0000001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One open spot for a voting parent- Jennifer Thompson is interested in putting her name forward </w:t>
            </w:r>
          </w:p>
          <w:p w:rsidR="00000000" w:rsidDel="00000000" w:rsidP="00000000" w:rsidRDefault="00000000" w:rsidRPr="00000000" w14:paraId="0000001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Have not heard from Pat Healey- Gwen will reach out to see if he is still interested in being our community member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Principal’s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During Covid our major focus has been routine and relationships. They are sitting in chairs way more often that they usually are. SSP focus is fully on this, Literacy and Math focii will return when things are settled.</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Working on not becoming complacent and ensuring that we continue to follow COVID protocols.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Masks and hand washing are going well, reminders about social distancing reminders are needed, as students find this more challenging.</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Gwen asked if there were desks on order for classes that have tables with 3 students each. Answer was no.</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SSP Plan for 2020-21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Contained in above since COVID has been the main focus at this time.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Old Business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Playscape update: We are trying to add another area to the school. There was a walk around. There is a wrap around wooded area there are plans to build an accessible learning playscape. There is a committee- still looking for members. Presently looking at funding and receiving quotes.</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Update unused funds from 2019-20)- Susan Tomey confirmed that we are eligible for the funds from last year. We do not have a total at this point.</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Funding and Expenditure update</w:t>
            </w:r>
          </w:p>
          <w:p w:rsidR="00000000" w:rsidDel="00000000" w:rsidP="00000000" w:rsidRDefault="00000000" w:rsidRPr="00000000" w14:paraId="0000002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F &amp; P Kits- Possibly 1 more lower level for the ¾ classroom</w:t>
            </w:r>
          </w:p>
          <w:p w:rsidR="00000000" w:rsidDel="00000000" w:rsidP="00000000" w:rsidRDefault="00000000" w:rsidRPr="00000000" w14:paraId="0000002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Writing Tools- March meeting minutes actions not completed</w:t>
            </w:r>
          </w:p>
          <w:p w:rsidR="00000000" w:rsidDel="00000000" w:rsidP="00000000" w:rsidRDefault="00000000" w:rsidRPr="00000000" w14:paraId="0000002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Diversity Books- Same as above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Will we be able to video their classroom set-up?</w:t>
            </w:r>
          </w:p>
          <w:p w:rsidR="00000000" w:rsidDel="00000000" w:rsidP="00000000" w:rsidRDefault="00000000" w:rsidRPr="00000000" w14:paraId="0000002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This was sent out on Twitter at the beginning of the year. Carol-Anne can resend</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What is being served at breakfast program? How can we donate?</w:t>
            </w:r>
          </w:p>
          <w:p w:rsidR="00000000" w:rsidDel="00000000" w:rsidP="00000000" w:rsidRDefault="00000000" w:rsidRPr="00000000" w14:paraId="0000003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There is a program but at this time, no donations are being accepted.</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Will there be a Christmas concert?</w:t>
            </w:r>
          </w:p>
          <w:p w:rsidR="00000000" w:rsidDel="00000000" w:rsidP="00000000" w:rsidRDefault="00000000" w:rsidRPr="00000000" w14:paraId="0000003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Not yet known.</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Chandra asked about the Math Coach and Speech pathologist, wondered if it is possible for a Literacy person.</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Carol-Anne clarified that the extra supports were specialists who have been assigned to schools to help with start up.</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We have requested to keep our Math coach for a block of time to work with 3 teachers. We do not know if this has been approved, yet.</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Can a Literacy coach also be requested? We can request if there are adequate teachers.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Chandra is concerned about writing and our results from last year.</w:t>
              <w:br w:type="textWrapping"/>
              <w:t xml:space="preserve">Carol-Anne said that we would apply for a Literacy Coach and work on a reading and writing goal. The data is telling us to work on writing and that will be a focus.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We will talk about writing again at the next meeting.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Public Input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Pat is not here to report.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New Members</w:t>
            </w:r>
            <w:r w:rsidDel="00000000" w:rsidR="00000000" w:rsidRPr="00000000">
              <w:rPr>
                <w:rtl w:val="0"/>
              </w:rPr>
              <w:t xml:space="preserve"> (not in attendance)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Katherine MacDonald</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Krystal (Last name unknown)</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Pam Stewart (arrived before end)</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Meeting Selection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Monday, November 2nd</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6:00pm</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Upcoming actions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Review funding</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Review Literacy data from last year</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Touch base on what resources are needed for writing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Adjournment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6:37</w:t>
            </w:r>
          </w:p>
        </w:tc>
      </w:tr>
    </w:tbl>
    <w:p w:rsidR="00000000" w:rsidDel="00000000" w:rsidP="00000000" w:rsidRDefault="00000000" w:rsidRPr="00000000" w14:paraId="0000004A">
      <w:pPr>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